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3F" w:rsidRPr="00D62733" w:rsidRDefault="002F4A3F" w:rsidP="00D62733"/>
    <w:p w:rsidR="002F4A3F" w:rsidRPr="00D62733" w:rsidRDefault="002F4A3F" w:rsidP="00D62733"/>
    <w:p w:rsidR="002F4A3F" w:rsidRPr="00D62733" w:rsidRDefault="002F4A3F" w:rsidP="00D62733"/>
    <w:p w:rsidR="002F4A3F" w:rsidRPr="00D62733" w:rsidRDefault="00733743" w:rsidP="00D62733">
      <w:pPr>
        <w:rPr>
          <w:sz w:val="36"/>
          <w:szCs w:val="36"/>
        </w:rPr>
      </w:pPr>
      <w:r w:rsidRPr="00D62733">
        <w:rPr>
          <w:sz w:val="36"/>
          <w:szCs w:val="36"/>
        </w:rPr>
        <w:t>To Kill a Mockingbird</w:t>
      </w:r>
    </w:p>
    <w:p w:rsidR="002F4A3F" w:rsidRDefault="00733743" w:rsidP="00D62733">
      <w:r w:rsidRPr="00D62733">
        <w:t>By Harper Lee</w:t>
      </w:r>
    </w:p>
    <w:p w:rsidR="00D62733" w:rsidRPr="00D62733" w:rsidRDefault="00D62733" w:rsidP="00D62733"/>
    <w:p w:rsidR="002F4A3F" w:rsidRPr="00D62733" w:rsidRDefault="00733743" w:rsidP="00D62733">
      <w:pPr>
        <w:rPr>
          <w:b/>
          <w:u w:val="single"/>
        </w:rPr>
      </w:pPr>
      <w:r w:rsidRPr="00D62733">
        <w:rPr>
          <w:b/>
          <w:u w:val="single"/>
        </w:rPr>
        <w:t>Harper Lee</w:t>
      </w:r>
    </w:p>
    <w:p w:rsidR="002F4A3F" w:rsidRPr="00C72F7A" w:rsidRDefault="00733743" w:rsidP="00D62733">
      <w:pPr>
        <w:pStyle w:val="ListParagraph"/>
        <w:numPr>
          <w:ilvl w:val="0"/>
          <w:numId w:val="2"/>
        </w:numPr>
      </w:pPr>
      <w:r w:rsidRPr="00C72F7A">
        <w:t xml:space="preserve">She was born on </w:t>
      </w:r>
      <w:r w:rsidR="00CF599F" w:rsidRPr="00C72F7A">
        <w:t>_____________________________________________</w:t>
      </w:r>
      <w:r w:rsidRPr="00C72F7A">
        <w:t xml:space="preserve"> in Monroeville, Alabama (the fictional “Maycomb, Al</w:t>
      </w:r>
      <w:r w:rsidR="00D62733" w:rsidRPr="00C72F7A">
        <w:t xml:space="preserve">abama”), the youngest of three </w:t>
      </w:r>
      <w:r w:rsidRPr="00C72F7A">
        <w:t>child</w:t>
      </w:r>
      <w:r w:rsidR="00D62733" w:rsidRPr="00C72F7A">
        <w:t>r</w:t>
      </w:r>
      <w:r w:rsidRPr="00C72F7A">
        <w:t>en</w:t>
      </w:r>
    </w:p>
    <w:p w:rsidR="00CF599F" w:rsidRPr="00C72F7A" w:rsidRDefault="00CF599F" w:rsidP="00CF599F">
      <w:pPr>
        <w:pStyle w:val="ListParagraph"/>
        <w:ind w:left="720" w:firstLine="0"/>
      </w:pPr>
    </w:p>
    <w:p w:rsidR="002F4A3F" w:rsidRPr="00C72F7A" w:rsidRDefault="00733743" w:rsidP="00D62733">
      <w:pPr>
        <w:pStyle w:val="ListParagraph"/>
        <w:numPr>
          <w:ilvl w:val="0"/>
          <w:numId w:val="2"/>
        </w:numPr>
      </w:pPr>
      <w:r w:rsidRPr="00C72F7A">
        <w:t>Her father “</w:t>
      </w:r>
      <w:proofErr w:type="spellStart"/>
      <w:r w:rsidRPr="00C72F7A">
        <w:t>Amasa</w:t>
      </w:r>
      <w:proofErr w:type="spellEnd"/>
      <w:r w:rsidRPr="00C72F7A">
        <w:t xml:space="preserve">” was a </w:t>
      </w:r>
      <w:r w:rsidR="00CF599F" w:rsidRPr="00C72F7A">
        <w:t>____________________________</w:t>
      </w:r>
      <w:r w:rsidRPr="00C72F7A">
        <w:t xml:space="preserve"> whom she deeply admired</w:t>
      </w:r>
    </w:p>
    <w:p w:rsidR="00CF599F" w:rsidRPr="00C72F7A" w:rsidRDefault="00CF599F" w:rsidP="00CF599F">
      <w:pPr>
        <w:pStyle w:val="ListParagraph"/>
      </w:pPr>
    </w:p>
    <w:p w:rsidR="00CF599F" w:rsidRPr="00C72F7A" w:rsidRDefault="00CF599F" w:rsidP="00CF599F"/>
    <w:p w:rsidR="002F4A3F" w:rsidRPr="00C72F7A" w:rsidRDefault="00D62733" w:rsidP="00D62733">
      <w:pPr>
        <w:pStyle w:val="ListParagraph"/>
        <w:numPr>
          <w:ilvl w:val="0"/>
          <w:numId w:val="2"/>
        </w:numPr>
      </w:pPr>
      <w:r w:rsidRPr="00C72F7A">
        <w:t xml:space="preserve">Her mother’s maiden name was </w:t>
      </w:r>
      <w:r w:rsidR="00CF599F" w:rsidRPr="00C72F7A">
        <w:t>“_________________________________</w:t>
      </w:r>
      <w:r w:rsidR="00733743" w:rsidRPr="00C72F7A">
        <w:t>”</w:t>
      </w:r>
      <w:bookmarkStart w:id="0" w:name="_GoBack"/>
      <w:bookmarkEnd w:id="0"/>
    </w:p>
    <w:p w:rsidR="00CF599F" w:rsidRPr="00C72F7A" w:rsidRDefault="00CF599F" w:rsidP="00CF599F">
      <w:pPr>
        <w:pStyle w:val="ListParagraph"/>
        <w:ind w:left="720" w:firstLine="0"/>
      </w:pPr>
    </w:p>
    <w:p w:rsidR="002F4A3F" w:rsidRPr="00C72F7A" w:rsidRDefault="00733743" w:rsidP="00D62733">
      <w:pPr>
        <w:pStyle w:val="ListParagraph"/>
        <w:numPr>
          <w:ilvl w:val="0"/>
          <w:numId w:val="2"/>
        </w:numPr>
      </w:pPr>
      <w:r w:rsidRPr="00C72F7A">
        <w:t xml:space="preserve">Her own childhood mirrors that of the character </w:t>
      </w:r>
      <w:r w:rsidR="00CF599F" w:rsidRPr="00C72F7A">
        <w:t>“____________________________</w:t>
      </w:r>
      <w:r w:rsidRPr="00C72F7A">
        <w:t>”</w:t>
      </w:r>
    </w:p>
    <w:p w:rsidR="00CF599F" w:rsidRPr="00C72F7A" w:rsidRDefault="00CF599F" w:rsidP="00CF599F">
      <w:pPr>
        <w:pStyle w:val="ListParagraph"/>
      </w:pPr>
    </w:p>
    <w:p w:rsidR="00CF599F" w:rsidRPr="00C72F7A" w:rsidRDefault="00CF599F" w:rsidP="00CF599F"/>
    <w:p w:rsidR="002F4A3F" w:rsidRPr="00C72F7A" w:rsidRDefault="00C17E45" w:rsidP="00D62733">
      <w:pPr>
        <w:pStyle w:val="ListParagraph"/>
        <w:numPr>
          <w:ilvl w:val="0"/>
          <w:numId w:val="2"/>
        </w:numPr>
      </w:pPr>
      <w:r w:rsidRPr="00C72F7A">
        <w:t xml:space="preserve">In </w:t>
      </w:r>
      <w:r w:rsidR="00CF599F" w:rsidRPr="00C72F7A">
        <w:t>____________________________________</w:t>
      </w:r>
      <w:r w:rsidRPr="00C72F7A">
        <w:t>,</w:t>
      </w:r>
      <w:r w:rsidR="00733743" w:rsidRPr="00C72F7A">
        <w:t xml:space="preserve"> she published her only novel – “To Kill a Mockingbird”</w:t>
      </w:r>
    </w:p>
    <w:p w:rsidR="00CF599F" w:rsidRPr="00C72F7A" w:rsidRDefault="00CF599F" w:rsidP="00CF599F">
      <w:pPr>
        <w:pStyle w:val="ListParagraph"/>
        <w:ind w:left="720" w:firstLine="0"/>
      </w:pPr>
    </w:p>
    <w:p w:rsidR="002F4A3F" w:rsidRPr="00C72F7A" w:rsidRDefault="00733743" w:rsidP="00D62733">
      <w:pPr>
        <w:pStyle w:val="ListParagraph"/>
        <w:numPr>
          <w:ilvl w:val="0"/>
          <w:numId w:val="2"/>
        </w:numPr>
      </w:pPr>
      <w:r w:rsidRPr="00C72F7A">
        <w:t xml:space="preserve">It received the </w:t>
      </w:r>
      <w:r w:rsidR="00CF599F" w:rsidRPr="00C72F7A">
        <w:t>_________________________________________</w:t>
      </w:r>
      <w:r w:rsidRPr="00C72F7A">
        <w:t xml:space="preserve"> for Literature in 1961</w:t>
      </w:r>
    </w:p>
    <w:p w:rsidR="00CF599F" w:rsidRPr="00C72F7A" w:rsidRDefault="00CF599F" w:rsidP="00CF599F"/>
    <w:p w:rsidR="002F4A3F" w:rsidRPr="00C72F7A" w:rsidRDefault="00733743" w:rsidP="00D62733">
      <w:pPr>
        <w:pStyle w:val="ListParagraph"/>
        <w:numPr>
          <w:ilvl w:val="0"/>
          <w:numId w:val="2"/>
        </w:numPr>
      </w:pPr>
      <w:r w:rsidRPr="00C72F7A">
        <w:t xml:space="preserve">Since 1960, </w:t>
      </w:r>
      <w:r w:rsidR="009D75DA" w:rsidRPr="00C72F7A">
        <w:t xml:space="preserve">“To </w:t>
      </w:r>
      <w:r w:rsidRPr="00C72F7A">
        <w:t>Kill a Mockingbird” has never been out of print</w:t>
      </w:r>
    </w:p>
    <w:p w:rsidR="002F4A3F" w:rsidRPr="00C72F7A" w:rsidRDefault="00733743" w:rsidP="00D62733">
      <w:pPr>
        <w:pStyle w:val="ListParagraph"/>
        <w:numPr>
          <w:ilvl w:val="0"/>
          <w:numId w:val="2"/>
        </w:numPr>
      </w:pPr>
      <w:r w:rsidRPr="00C72F7A">
        <w:t>She died in 2016 at 89</w:t>
      </w:r>
    </w:p>
    <w:p w:rsidR="002F4A3F" w:rsidRPr="00C72F7A" w:rsidRDefault="00733743" w:rsidP="00D62733">
      <w:pPr>
        <w:pStyle w:val="ListParagraph"/>
        <w:numPr>
          <w:ilvl w:val="0"/>
          <w:numId w:val="2"/>
        </w:numPr>
      </w:pPr>
      <w:r w:rsidRPr="00C72F7A">
        <w:t>Her family is related to Confederate General Robert E. Lee, a man esp</w:t>
      </w:r>
      <w:r w:rsidR="009D75DA" w:rsidRPr="00C72F7A">
        <w:t xml:space="preserve">ecially noted for his devotion </w:t>
      </w:r>
      <w:r w:rsidRPr="00C72F7A">
        <w:t>to honor</w:t>
      </w:r>
    </w:p>
    <w:p w:rsidR="002F4A3F" w:rsidRPr="00C72F7A" w:rsidRDefault="002F4A3F" w:rsidP="00D62733">
      <w:pPr>
        <w:rPr>
          <w:sz w:val="24"/>
          <w:szCs w:val="24"/>
        </w:rPr>
      </w:pPr>
    </w:p>
    <w:p w:rsidR="002F4A3F" w:rsidRPr="00D62733" w:rsidRDefault="002F4A3F" w:rsidP="00D62733"/>
    <w:p w:rsidR="002F4A3F" w:rsidRPr="00D62733" w:rsidRDefault="00733743" w:rsidP="00D62733">
      <w:pPr>
        <w:rPr>
          <w:b/>
          <w:u w:val="single"/>
        </w:rPr>
      </w:pPr>
      <w:r w:rsidRPr="00D62733">
        <w:rPr>
          <w:b/>
          <w:u w:val="single"/>
        </w:rPr>
        <w:t>Mockingbird’s Reception</w:t>
      </w:r>
    </w:p>
    <w:p w:rsidR="002F4A3F" w:rsidRPr="00C72F7A" w:rsidRDefault="00733743" w:rsidP="00D62733">
      <w:pPr>
        <w:pStyle w:val="ListParagraph"/>
        <w:numPr>
          <w:ilvl w:val="0"/>
          <w:numId w:val="3"/>
        </w:numPr>
      </w:pPr>
      <w:r w:rsidRPr="00C72F7A">
        <w:t>The novel was an expanded version of a short story</w:t>
      </w:r>
    </w:p>
    <w:p w:rsidR="002F4A3F" w:rsidRPr="00C72F7A" w:rsidRDefault="00733743" w:rsidP="00D62733">
      <w:pPr>
        <w:pStyle w:val="ListParagraph"/>
        <w:numPr>
          <w:ilvl w:val="0"/>
          <w:numId w:val="3"/>
        </w:numPr>
      </w:pPr>
      <w:r w:rsidRPr="00C72F7A">
        <w:t>It was on best-sellers lists for more than eighty weeks</w:t>
      </w:r>
    </w:p>
    <w:p w:rsidR="002F4A3F" w:rsidRPr="00C72F7A" w:rsidRDefault="00733743" w:rsidP="00D62733">
      <w:pPr>
        <w:pStyle w:val="ListParagraph"/>
        <w:numPr>
          <w:ilvl w:val="0"/>
          <w:numId w:val="3"/>
        </w:numPr>
      </w:pPr>
      <w:r w:rsidRPr="00C72F7A">
        <w:t>In April 1961, Lee was awarded the Alabama Library Association Award</w:t>
      </w:r>
    </w:p>
    <w:p w:rsidR="002F4A3F" w:rsidRPr="00C72F7A" w:rsidRDefault="00733743" w:rsidP="00D62733">
      <w:pPr>
        <w:pStyle w:val="ListParagraph"/>
        <w:numPr>
          <w:ilvl w:val="0"/>
          <w:numId w:val="3"/>
        </w:numPr>
      </w:pPr>
      <w:r w:rsidRPr="00C72F7A">
        <w:t>In May</w:t>
      </w:r>
      <w:r w:rsidR="00C17E45" w:rsidRPr="00C72F7A">
        <w:t xml:space="preserve"> </w:t>
      </w:r>
      <w:r w:rsidRPr="00C72F7A">
        <w:t>1961</w:t>
      </w:r>
      <w:r w:rsidR="00C17E45" w:rsidRPr="00C72F7A">
        <w:t>,</w:t>
      </w:r>
      <w:r w:rsidRPr="00C72F7A">
        <w:t xml:space="preserve"> she was the first woman since 1942 to win the Pulitzer Prize for fiction.</w:t>
      </w:r>
    </w:p>
    <w:p w:rsidR="002F4A3F" w:rsidRPr="00C72F7A" w:rsidRDefault="002F4A3F" w:rsidP="00D62733">
      <w:pPr>
        <w:rPr>
          <w:sz w:val="24"/>
          <w:szCs w:val="24"/>
        </w:rPr>
      </w:pPr>
    </w:p>
    <w:p w:rsidR="002F4A3F" w:rsidRPr="00C72F7A" w:rsidRDefault="002F4A3F" w:rsidP="00D62733">
      <w:pPr>
        <w:rPr>
          <w:sz w:val="24"/>
          <w:szCs w:val="24"/>
        </w:rPr>
      </w:pPr>
    </w:p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Default="00C72F7A" w:rsidP="00D62733"/>
    <w:p w:rsidR="00C72F7A" w:rsidRPr="00D62733" w:rsidRDefault="00C72F7A" w:rsidP="00D62733"/>
    <w:p w:rsidR="002F4A3F" w:rsidRPr="00C17E45" w:rsidRDefault="00733743" w:rsidP="00D62733">
      <w:pPr>
        <w:rPr>
          <w:b/>
          <w:u w:val="single"/>
        </w:rPr>
      </w:pPr>
      <w:r w:rsidRPr="00C17E45">
        <w:rPr>
          <w:b/>
          <w:u w:val="single"/>
        </w:rPr>
        <w:t>Setting</w:t>
      </w:r>
    </w:p>
    <w:p w:rsidR="000E4929" w:rsidRDefault="00733743" w:rsidP="00D62733">
      <w:r w:rsidRPr="00D62733">
        <w:t>Maycomb, Alabama (fictional city)</w:t>
      </w:r>
    </w:p>
    <w:p w:rsidR="002F4A3F" w:rsidRPr="00D62733" w:rsidRDefault="000E4929" w:rsidP="00D62733">
      <w:r>
        <w:t xml:space="preserve"> </w:t>
      </w:r>
    </w:p>
    <w:p w:rsidR="002F4A3F" w:rsidRDefault="000E4929" w:rsidP="00D62733">
      <w:r>
        <w:t>Time: ____________________________________</w:t>
      </w:r>
    </w:p>
    <w:p w:rsidR="000E4929" w:rsidRPr="00D62733" w:rsidRDefault="000E4929" w:rsidP="00D62733"/>
    <w:p w:rsidR="002F4A3F" w:rsidRPr="00D62733" w:rsidRDefault="00733743" w:rsidP="00D62733">
      <w:r w:rsidRPr="00D62733">
        <w:t>Although slavery has long been abolished, the Southerners in Maycomb continue to believe in white supremacy.</w:t>
      </w:r>
    </w:p>
    <w:p w:rsidR="002F4A3F" w:rsidRDefault="00733743" w:rsidP="00D62733">
      <w:pPr>
        <w:rPr>
          <w:b/>
          <w:u w:val="single"/>
        </w:rPr>
      </w:pPr>
      <w:r w:rsidRPr="00C17E45">
        <w:rPr>
          <w:b/>
          <w:u w:val="single"/>
        </w:rPr>
        <w:t>Themes</w:t>
      </w:r>
      <w:r w:rsidR="00547CCA">
        <w:rPr>
          <w:b/>
          <w:u w:val="single"/>
        </w:rPr>
        <w:t xml:space="preserve"> of the Novel</w:t>
      </w:r>
    </w:p>
    <w:p w:rsidR="00547CCA" w:rsidRPr="00C17E45" w:rsidRDefault="00547CCA" w:rsidP="00D62733">
      <w:pPr>
        <w:rPr>
          <w:b/>
          <w:u w:val="single"/>
        </w:rPr>
      </w:pPr>
    </w:p>
    <w:p w:rsidR="002F4A3F" w:rsidRDefault="00547CCA" w:rsidP="00547CCA">
      <w:pPr>
        <w:pStyle w:val="ListParagraph"/>
        <w:numPr>
          <w:ilvl w:val="0"/>
          <w:numId w:val="4"/>
        </w:numPr>
      </w:pPr>
      <w:r>
        <w:t>______________________________</w:t>
      </w:r>
    </w:p>
    <w:p w:rsidR="00547CCA" w:rsidRPr="00D62733" w:rsidRDefault="00547CCA" w:rsidP="00547CCA">
      <w:pPr>
        <w:pStyle w:val="ListParagraph"/>
        <w:ind w:left="720" w:firstLine="0"/>
      </w:pPr>
    </w:p>
    <w:p w:rsidR="002F4A3F" w:rsidRDefault="00547CCA" w:rsidP="00547CCA">
      <w:pPr>
        <w:pStyle w:val="ListParagraph"/>
        <w:numPr>
          <w:ilvl w:val="0"/>
          <w:numId w:val="4"/>
        </w:numPr>
      </w:pPr>
      <w:r>
        <w:t>______________________________</w:t>
      </w:r>
    </w:p>
    <w:p w:rsidR="00547CCA" w:rsidRDefault="00547CCA" w:rsidP="00547CCA">
      <w:pPr>
        <w:pStyle w:val="ListParagraph"/>
      </w:pPr>
    </w:p>
    <w:p w:rsidR="002F4A3F" w:rsidRDefault="00547CCA" w:rsidP="00547CCA">
      <w:pPr>
        <w:pStyle w:val="ListParagraph"/>
        <w:numPr>
          <w:ilvl w:val="0"/>
          <w:numId w:val="4"/>
        </w:numPr>
      </w:pPr>
      <w:r>
        <w:t>______________________________</w:t>
      </w:r>
    </w:p>
    <w:p w:rsidR="00547CCA" w:rsidRPr="00D62733" w:rsidRDefault="00547CCA" w:rsidP="00547CCA"/>
    <w:p w:rsidR="002F4A3F" w:rsidRDefault="00547CCA" w:rsidP="00547CCA">
      <w:pPr>
        <w:pStyle w:val="ListParagraph"/>
        <w:numPr>
          <w:ilvl w:val="0"/>
          <w:numId w:val="4"/>
        </w:numPr>
      </w:pPr>
      <w:r>
        <w:t>______________________________</w:t>
      </w:r>
    </w:p>
    <w:p w:rsidR="00547CCA" w:rsidRPr="00D62733" w:rsidRDefault="00547CCA" w:rsidP="00547CCA"/>
    <w:p w:rsidR="002F4A3F" w:rsidRDefault="00547CCA" w:rsidP="00547CCA">
      <w:pPr>
        <w:pStyle w:val="ListParagraph"/>
        <w:numPr>
          <w:ilvl w:val="0"/>
          <w:numId w:val="4"/>
        </w:numPr>
      </w:pPr>
      <w:r>
        <w:t>_______________________________</w:t>
      </w:r>
    </w:p>
    <w:p w:rsidR="00547CCA" w:rsidRPr="00D62733" w:rsidRDefault="00547CCA" w:rsidP="00547CCA"/>
    <w:p w:rsidR="002F4A3F" w:rsidRDefault="00547CCA" w:rsidP="00547CCA">
      <w:pPr>
        <w:pStyle w:val="ListParagraph"/>
        <w:numPr>
          <w:ilvl w:val="0"/>
          <w:numId w:val="4"/>
        </w:numPr>
      </w:pPr>
      <w:r>
        <w:t>_______________________________</w:t>
      </w:r>
    </w:p>
    <w:p w:rsidR="00547CCA" w:rsidRPr="00D62733" w:rsidRDefault="00547CCA" w:rsidP="00547CCA"/>
    <w:p w:rsidR="002F4A3F" w:rsidRDefault="00547CCA" w:rsidP="00547CCA">
      <w:pPr>
        <w:pStyle w:val="ListParagraph"/>
        <w:numPr>
          <w:ilvl w:val="0"/>
          <w:numId w:val="4"/>
        </w:numPr>
      </w:pPr>
      <w:r>
        <w:t>__________________________________________________</w:t>
      </w:r>
    </w:p>
    <w:p w:rsidR="00547CCA" w:rsidRPr="00D62733" w:rsidRDefault="00547CCA" w:rsidP="00547CCA"/>
    <w:p w:rsidR="002F4A3F" w:rsidRDefault="00547CCA" w:rsidP="00547CCA">
      <w:pPr>
        <w:pStyle w:val="ListParagraph"/>
        <w:numPr>
          <w:ilvl w:val="0"/>
          <w:numId w:val="4"/>
        </w:numPr>
      </w:pPr>
      <w:r>
        <w:t>__________________________________________________</w:t>
      </w:r>
    </w:p>
    <w:p w:rsidR="00C17E45" w:rsidRPr="00D62733" w:rsidRDefault="00C17E45" w:rsidP="00D62733"/>
    <w:p w:rsidR="002F4A3F" w:rsidRPr="00C17E45" w:rsidRDefault="00733743" w:rsidP="00D62733">
      <w:pPr>
        <w:rPr>
          <w:b/>
          <w:u w:val="single"/>
        </w:rPr>
      </w:pPr>
      <w:r w:rsidRPr="00C17E45">
        <w:rPr>
          <w:b/>
          <w:u w:val="single"/>
        </w:rPr>
        <w:t>Symbolism</w:t>
      </w:r>
    </w:p>
    <w:p w:rsidR="002F4A3F" w:rsidRDefault="00733743" w:rsidP="00547CCA">
      <w:pPr>
        <w:pStyle w:val="ListParagraph"/>
        <w:numPr>
          <w:ilvl w:val="0"/>
          <w:numId w:val="5"/>
        </w:numPr>
      </w:pPr>
      <w:r w:rsidRPr="00D62733">
        <w:t xml:space="preserve">The Mockingbird:  Symbolizes Everything That is </w:t>
      </w:r>
      <w:r w:rsidR="00547CCA">
        <w:t>_________________________________</w:t>
      </w:r>
      <w:r w:rsidRPr="00D62733">
        <w:t xml:space="preserve"> in This World</w:t>
      </w:r>
    </w:p>
    <w:p w:rsidR="007457A4" w:rsidRPr="00D62733" w:rsidRDefault="007457A4" w:rsidP="007457A4">
      <w:pPr>
        <w:pStyle w:val="ListParagraph"/>
        <w:ind w:left="720" w:firstLine="0"/>
      </w:pPr>
    </w:p>
    <w:p w:rsidR="002F4A3F" w:rsidRDefault="00C17E45" w:rsidP="00547CCA">
      <w:pPr>
        <w:pStyle w:val="ListParagraph"/>
        <w:numPr>
          <w:ilvl w:val="0"/>
          <w:numId w:val="5"/>
        </w:numPr>
      </w:pPr>
      <w:r>
        <w:t xml:space="preserve">The mockingbird only sings to please others and therefore it is </w:t>
      </w:r>
      <w:r w:rsidR="007457A4">
        <w:t>___________________________________</w:t>
      </w:r>
      <w:r>
        <w:t xml:space="preserve"> to shoot a mockingbird.   They are considered harmless </w:t>
      </w:r>
      <w:r w:rsidR="00733743" w:rsidRPr="00D62733">
        <w:t>creatures who give joy with their song.</w:t>
      </w:r>
    </w:p>
    <w:p w:rsidR="007457A4" w:rsidRPr="00D62733" w:rsidRDefault="007457A4" w:rsidP="007457A4"/>
    <w:p w:rsidR="002F4A3F" w:rsidRDefault="00733743" w:rsidP="00547CCA">
      <w:pPr>
        <w:pStyle w:val="ListParagraph"/>
        <w:numPr>
          <w:ilvl w:val="0"/>
          <w:numId w:val="5"/>
        </w:numPr>
      </w:pPr>
      <w:r w:rsidRPr="00D62733">
        <w:t xml:space="preserve">The mockingbird image or symbol appears </w:t>
      </w:r>
      <w:r w:rsidR="007457A4">
        <w:t>________________________________</w:t>
      </w:r>
      <w:r w:rsidRPr="00D62733">
        <w:t xml:space="preserve"> times in the novel.</w:t>
      </w:r>
    </w:p>
    <w:p w:rsidR="007457A4" w:rsidRPr="00D62733" w:rsidRDefault="007457A4" w:rsidP="007457A4"/>
    <w:p w:rsidR="002F4A3F" w:rsidRDefault="00C17E45" w:rsidP="00547CCA">
      <w:pPr>
        <w:pStyle w:val="ListParagraph"/>
        <w:numPr>
          <w:ilvl w:val="0"/>
          <w:numId w:val="5"/>
        </w:numPr>
      </w:pPr>
      <w:r>
        <w:t xml:space="preserve">Two </w:t>
      </w:r>
      <w:r w:rsidR="00733743" w:rsidRPr="00D62733">
        <w:t xml:space="preserve">characters in the novel symbolize the mockingbird:   </w:t>
      </w:r>
      <w:r w:rsidR="007457A4">
        <w:t>_______________________________________</w:t>
      </w:r>
      <w:r w:rsidR="00733743" w:rsidRPr="00D62733">
        <w:t>.</w:t>
      </w:r>
    </w:p>
    <w:p w:rsidR="007457A4" w:rsidRPr="00D62733" w:rsidRDefault="007457A4" w:rsidP="007457A4"/>
    <w:p w:rsidR="002F4A3F" w:rsidRDefault="00733743" w:rsidP="00547CCA">
      <w:pPr>
        <w:pStyle w:val="ListParagraph"/>
        <w:numPr>
          <w:ilvl w:val="0"/>
          <w:numId w:val="5"/>
        </w:numPr>
      </w:pPr>
      <w:r w:rsidRPr="00D62733">
        <w:t xml:space="preserve">Life During the </w:t>
      </w:r>
      <w:r w:rsidR="007457A4">
        <w:t>________________________</w:t>
      </w:r>
    </w:p>
    <w:p w:rsidR="00C17E45" w:rsidRPr="00D62733" w:rsidRDefault="00C17E45" w:rsidP="00D62733"/>
    <w:p w:rsidR="002F4A3F" w:rsidRPr="00C17E45" w:rsidRDefault="00733743" w:rsidP="00D62733">
      <w:pPr>
        <w:rPr>
          <w:b/>
          <w:u w:val="single"/>
        </w:rPr>
      </w:pPr>
      <w:r w:rsidRPr="00C17E45">
        <w:rPr>
          <w:b/>
          <w:u w:val="single"/>
        </w:rPr>
        <w:t>Race Relations</w:t>
      </w:r>
    </w:p>
    <w:p w:rsidR="002F4A3F" w:rsidRPr="00D62733" w:rsidRDefault="00733743" w:rsidP="007457A4">
      <w:pPr>
        <w:pStyle w:val="ListParagraph"/>
        <w:numPr>
          <w:ilvl w:val="0"/>
          <w:numId w:val="6"/>
        </w:numPr>
      </w:pPr>
      <w:r w:rsidRPr="00D62733">
        <w:t>Nine black teenagers are falsely charged with raping two white women in Scottsboro, Alabama; eight are convicted and sentenced to death</w:t>
      </w:r>
    </w:p>
    <w:p w:rsidR="002F4A3F" w:rsidRPr="00D62733" w:rsidRDefault="00733743" w:rsidP="007457A4">
      <w:pPr>
        <w:pStyle w:val="ListParagraph"/>
        <w:numPr>
          <w:ilvl w:val="0"/>
          <w:numId w:val="6"/>
        </w:numPr>
      </w:pPr>
      <w:r w:rsidRPr="00D62733">
        <w:t>The U.S. Supreme Court reverses their convictions because their constitutional rights had been violated</w:t>
      </w:r>
    </w:p>
    <w:p w:rsidR="002F4A3F" w:rsidRPr="00D62733" w:rsidRDefault="00733743" w:rsidP="007457A4">
      <w:pPr>
        <w:pStyle w:val="ListParagraph"/>
        <w:numPr>
          <w:ilvl w:val="0"/>
          <w:numId w:val="6"/>
        </w:numPr>
      </w:pPr>
      <w:r w:rsidRPr="00D62733">
        <w:t>The teens are tried for a second time, and are again found guilty</w:t>
      </w:r>
    </w:p>
    <w:p w:rsidR="002F4A3F" w:rsidRPr="00D62733" w:rsidRDefault="00C17E45" w:rsidP="007457A4">
      <w:pPr>
        <w:pStyle w:val="ListParagraph"/>
        <w:numPr>
          <w:ilvl w:val="0"/>
          <w:numId w:val="6"/>
        </w:numPr>
      </w:pPr>
      <w:r>
        <w:t xml:space="preserve">The Supreme </w:t>
      </w:r>
      <w:r w:rsidR="00733743" w:rsidRPr="00D62733">
        <w:t>Court reverses the convictions again</w:t>
      </w:r>
    </w:p>
    <w:p w:rsidR="002F4A3F" w:rsidRPr="00D62733" w:rsidRDefault="00733743" w:rsidP="007457A4">
      <w:pPr>
        <w:pStyle w:val="ListParagraph"/>
        <w:numPr>
          <w:ilvl w:val="0"/>
          <w:numId w:val="6"/>
        </w:numPr>
      </w:pPr>
      <w:r w:rsidRPr="00D62733">
        <w:t>Eventually, four of the defendants are freed; the other five serve prison terms</w:t>
      </w:r>
    </w:p>
    <w:p w:rsidR="002F4A3F" w:rsidRPr="00D62733" w:rsidRDefault="00733743" w:rsidP="007457A4">
      <w:pPr>
        <w:pStyle w:val="ListParagraph"/>
        <w:numPr>
          <w:ilvl w:val="0"/>
          <w:numId w:val="6"/>
        </w:numPr>
      </w:pPr>
      <w:r w:rsidRPr="00D62733">
        <w:t>The last Scottsboro defendant was paroled in 1950</w:t>
      </w:r>
    </w:p>
    <w:p w:rsidR="002F4A3F" w:rsidRPr="00D62733" w:rsidRDefault="00733743" w:rsidP="007457A4">
      <w:pPr>
        <w:pStyle w:val="ListParagraph"/>
        <w:numPr>
          <w:ilvl w:val="0"/>
          <w:numId w:val="6"/>
        </w:numPr>
      </w:pPr>
      <w:r w:rsidRPr="00D62733">
        <w:t>It was virtually impossible for a black to receive a fair trial</w:t>
      </w:r>
    </w:p>
    <w:p w:rsidR="002F4A3F" w:rsidRPr="00D62733" w:rsidRDefault="002F4A3F" w:rsidP="00D62733"/>
    <w:p w:rsidR="00C72F7A" w:rsidRDefault="00C72F7A" w:rsidP="00D62733">
      <w:pPr>
        <w:rPr>
          <w:b/>
          <w:u w:val="single"/>
        </w:rPr>
      </w:pPr>
    </w:p>
    <w:p w:rsidR="00C72F7A" w:rsidRDefault="00C72F7A" w:rsidP="00D62733">
      <w:pPr>
        <w:rPr>
          <w:b/>
          <w:u w:val="single"/>
        </w:rPr>
      </w:pPr>
    </w:p>
    <w:p w:rsidR="00C72F7A" w:rsidRDefault="00C72F7A" w:rsidP="00D62733">
      <w:pPr>
        <w:rPr>
          <w:b/>
          <w:u w:val="single"/>
        </w:rPr>
      </w:pPr>
    </w:p>
    <w:p w:rsidR="00C72F7A" w:rsidRDefault="00C72F7A" w:rsidP="00D62733">
      <w:pPr>
        <w:rPr>
          <w:b/>
          <w:u w:val="single"/>
        </w:rPr>
      </w:pPr>
    </w:p>
    <w:p w:rsidR="002F4A3F" w:rsidRPr="00C17E45" w:rsidRDefault="00733743" w:rsidP="00D62733">
      <w:pPr>
        <w:rPr>
          <w:b/>
          <w:u w:val="single"/>
        </w:rPr>
      </w:pPr>
      <w:r w:rsidRPr="00C17E45">
        <w:rPr>
          <w:b/>
          <w:u w:val="single"/>
        </w:rPr>
        <w:t>Life During the 1930s</w:t>
      </w:r>
    </w:p>
    <w:p w:rsidR="002F4A3F" w:rsidRPr="00D62733" w:rsidRDefault="00733743" w:rsidP="007457A4">
      <w:pPr>
        <w:pStyle w:val="ListParagraph"/>
        <w:numPr>
          <w:ilvl w:val="0"/>
          <w:numId w:val="7"/>
        </w:numPr>
      </w:pPr>
      <w:r w:rsidRPr="00D62733">
        <w:t>The Great Depression sweeps the nation – Many families do not even have money for basic needs such as food, clothing, and shelter.</w:t>
      </w:r>
    </w:p>
    <w:p w:rsidR="002F4A3F" w:rsidRPr="00D62733" w:rsidRDefault="00733743" w:rsidP="007457A4">
      <w:pPr>
        <w:pStyle w:val="ListParagraph"/>
        <w:numPr>
          <w:ilvl w:val="0"/>
          <w:numId w:val="7"/>
        </w:numPr>
      </w:pPr>
      <w:r w:rsidRPr="00D62733">
        <w:t>The per capita income for families in Alabama (and Oklahoma) is $125 - $250 a year</w:t>
      </w:r>
    </w:p>
    <w:p w:rsidR="002F4A3F" w:rsidRPr="00D62733" w:rsidRDefault="00733743" w:rsidP="007457A4">
      <w:pPr>
        <w:pStyle w:val="ListParagraph"/>
        <w:numPr>
          <w:ilvl w:val="0"/>
          <w:numId w:val="7"/>
        </w:numPr>
      </w:pPr>
      <w:r w:rsidRPr="00D62733">
        <w:t>Many southern blacks pick cotton for a living</w:t>
      </w:r>
    </w:p>
    <w:p w:rsidR="002F4A3F" w:rsidRPr="00D62733" w:rsidRDefault="00C17E45" w:rsidP="007457A4">
      <w:pPr>
        <w:pStyle w:val="ListParagraph"/>
        <w:numPr>
          <w:ilvl w:val="0"/>
          <w:numId w:val="7"/>
        </w:numPr>
      </w:pPr>
      <w:r>
        <w:t xml:space="preserve">Franklin D. Roosevelt </w:t>
      </w:r>
      <w:r w:rsidR="00733743" w:rsidRPr="00D62733">
        <w:t>is President</w:t>
      </w:r>
    </w:p>
    <w:p w:rsidR="002F4A3F" w:rsidRPr="00D62733" w:rsidRDefault="00733743" w:rsidP="007457A4">
      <w:pPr>
        <w:pStyle w:val="ListParagraph"/>
        <w:numPr>
          <w:ilvl w:val="0"/>
          <w:numId w:val="7"/>
        </w:numPr>
      </w:pPr>
      <w:r w:rsidRPr="00D62733">
        <w:t>Life During the 1930s</w:t>
      </w:r>
    </w:p>
    <w:p w:rsidR="002F4A3F" w:rsidRPr="00D62733" w:rsidRDefault="00733743" w:rsidP="007457A4">
      <w:pPr>
        <w:pStyle w:val="ListParagraph"/>
        <w:numPr>
          <w:ilvl w:val="0"/>
          <w:numId w:val="7"/>
        </w:numPr>
      </w:pPr>
      <w:r w:rsidRPr="00D62733">
        <w:t>Hitler is Chancellor of Germany</w:t>
      </w:r>
    </w:p>
    <w:p w:rsidR="002F4A3F" w:rsidRPr="00D62733" w:rsidRDefault="00733743" w:rsidP="007457A4">
      <w:pPr>
        <w:pStyle w:val="ListParagraph"/>
        <w:numPr>
          <w:ilvl w:val="0"/>
          <w:numId w:val="7"/>
        </w:numPr>
      </w:pPr>
      <w:r w:rsidRPr="00D62733">
        <w:t>He believes that Jews, African Americans, and other races are inferior to Anglo-Saxons.</w:t>
      </w:r>
    </w:p>
    <w:p w:rsidR="002F4A3F" w:rsidRPr="00D62733" w:rsidRDefault="002F4A3F" w:rsidP="00D62733"/>
    <w:p w:rsidR="002F4A3F" w:rsidRPr="00D62733" w:rsidRDefault="00733743" w:rsidP="007457A4">
      <w:pPr>
        <w:spacing w:line="360" w:lineRule="auto"/>
      </w:pPr>
      <w:r w:rsidRPr="00D62733">
        <w:t xml:space="preserve">The novel is set in the midst of the </w:t>
      </w:r>
      <w:r w:rsidR="007457A4">
        <w:t>_______________________________________</w:t>
      </w:r>
      <w:r w:rsidRPr="00D62733">
        <w:t>, which began in October of</w:t>
      </w:r>
      <w:r w:rsidR="007457A4">
        <w:t xml:space="preserve"> __________________</w:t>
      </w:r>
      <w:r w:rsidRPr="00D62733">
        <w:t xml:space="preserve"> and is considered the worst economic depression in modern times. In 1933, the United States had a 25% unemployment rate. Home loss followed this trend. In contrast, the rate in September 1995 was 4.2%.</w:t>
      </w:r>
      <w:r w:rsidR="007457A4">
        <w:t xml:space="preserve">  </w:t>
      </w:r>
      <w:r w:rsidR="00C17E45">
        <w:t xml:space="preserve">In March </w:t>
      </w:r>
      <w:r w:rsidRPr="00D62733">
        <w:t>2009</w:t>
      </w:r>
      <w:r w:rsidR="00C17E45">
        <w:t>,</w:t>
      </w:r>
      <w:r w:rsidRPr="00D62733">
        <w:t xml:space="preserve"> the rate was 8.5%. In Washington right now</w:t>
      </w:r>
      <w:r w:rsidR="00C17E45">
        <w:t>,</w:t>
      </w:r>
      <w:r w:rsidRPr="00D62733">
        <w:t xml:space="preserve"> it is 9.4%.</w:t>
      </w:r>
    </w:p>
    <w:p w:rsidR="002F4A3F" w:rsidRPr="00D62733" w:rsidRDefault="002F4A3F" w:rsidP="007457A4">
      <w:pPr>
        <w:spacing w:line="360" w:lineRule="auto"/>
      </w:pPr>
    </w:p>
    <w:p w:rsidR="002F4A3F" w:rsidRPr="00C17E45" w:rsidRDefault="00733743" w:rsidP="00D62733">
      <w:pPr>
        <w:rPr>
          <w:b/>
          <w:u w:val="single"/>
        </w:rPr>
      </w:pPr>
      <w:r w:rsidRPr="00C17E45">
        <w:rPr>
          <w:b/>
          <w:u w:val="single"/>
        </w:rPr>
        <w:t>Great Depression</w:t>
      </w:r>
    </w:p>
    <w:p w:rsidR="002F4A3F" w:rsidRPr="00D62733" w:rsidRDefault="00733743" w:rsidP="007457A4">
      <w:pPr>
        <w:spacing w:line="360" w:lineRule="auto"/>
      </w:pPr>
      <w:r w:rsidRPr="00D62733">
        <w:t>The Great Depression ended in the late 1930s because of the need for war materials at the</w:t>
      </w:r>
      <w:r w:rsidR="00201564">
        <w:pict>
          <v:polyline id="_x0000_s1029" style="position:absolute;z-index:-251658752;mso-position-horizontal-relative:page;mso-position-vertical-relative:text" points="317.75pt,79.8pt,317.6pt,79.8pt,317.6pt,79.95pt,317.6pt,91.6pt,309pt,91.6pt,309pt,79.95pt,317.6pt,79.95pt,317.6pt,79.8pt,309pt,79.8pt,308.85pt,79.95pt,308.85pt,91.7pt,309pt,91.7pt,317.6pt,91.7pt,317.75pt,91.7pt,317.75pt,91.6pt,317.75pt,79.95pt,317.75pt,79.8pt" coordorigin="2059,532" coordsize="178,238" fillcolor="#bcbcbc" stroked="f">
            <v:path arrowok="t"/>
            <o:lock v:ext="edit" verticies="t"/>
            <w10:wrap anchorx="page"/>
          </v:polyline>
        </w:pict>
      </w:r>
      <w:r w:rsidR="00C17E45">
        <w:t xml:space="preserve"> </w:t>
      </w:r>
      <w:r w:rsidRPr="00D62733">
        <w:t>beginning of WWII, and government job creation. Once people went to work, money went back into circulation and the economy grew</w:t>
      </w:r>
    </w:p>
    <w:p w:rsidR="002F4A3F" w:rsidRPr="00D62733" w:rsidRDefault="00733743" w:rsidP="007457A4">
      <w:pPr>
        <w:spacing w:line="360" w:lineRule="auto"/>
      </w:pPr>
      <w:r w:rsidRPr="00D62733">
        <w:t xml:space="preserve"> The man most as</w:t>
      </w:r>
      <w:r w:rsidR="00C17E45">
        <w:t xml:space="preserve">sociated </w:t>
      </w:r>
      <w:r w:rsidRPr="00D62733">
        <w:t xml:space="preserve">with the economic recovery of the 30’s is Franklin Delano Roosevelt, the 32nd president of the United States, </w:t>
      </w:r>
      <w:r w:rsidR="00C17E45">
        <w:t xml:space="preserve">inaugurated </w:t>
      </w:r>
      <w:r w:rsidRPr="00D62733">
        <w:t xml:space="preserve">on March 4, 1933.  In his historic </w:t>
      </w:r>
      <w:r w:rsidR="00C17E45">
        <w:t xml:space="preserve">speech, he encouraged Americans to put aside their fears and support his efforts </w:t>
      </w:r>
      <w:r w:rsidRPr="00D62733">
        <w:t>to get America back on track…</w:t>
      </w:r>
    </w:p>
    <w:p w:rsidR="002F4A3F" w:rsidRPr="00D62733" w:rsidRDefault="00733743" w:rsidP="007457A4">
      <w:pPr>
        <w:spacing w:line="360" w:lineRule="auto"/>
      </w:pPr>
      <w:r w:rsidRPr="00D62733">
        <w:t xml:space="preserve"> “This great nation will endure as it has endured, will revive and will prosper. So, </w:t>
      </w:r>
      <w:proofErr w:type="gramStart"/>
      <w:r w:rsidRPr="00D62733">
        <w:t>first of all</w:t>
      </w:r>
      <w:proofErr w:type="gramEnd"/>
      <w:r w:rsidRPr="00D62733">
        <w:t>, let me assert my firm belief that the only thing we have to fear is fear itself—nameless, unreaso</w:t>
      </w:r>
      <w:r w:rsidR="00C17E45">
        <w:t xml:space="preserve">ning, unjustified terror which paralyzes needed </w:t>
      </w:r>
      <w:r w:rsidRPr="00D62733">
        <w:t xml:space="preserve">efforts </w:t>
      </w:r>
      <w:r w:rsidR="00C17E45">
        <w:t>to convert retreat</w:t>
      </w:r>
      <w:r w:rsidRPr="00D62733">
        <w:t xml:space="preserve"> into advance.”</w:t>
      </w:r>
    </w:p>
    <w:p w:rsidR="002F4A3F" w:rsidRPr="00D62733" w:rsidRDefault="002F4A3F" w:rsidP="00D62733"/>
    <w:p w:rsidR="002F4A3F" w:rsidRPr="00C17E45" w:rsidRDefault="00733743" w:rsidP="00D62733">
      <w:pPr>
        <w:rPr>
          <w:b/>
          <w:u w:val="single"/>
        </w:rPr>
      </w:pPr>
      <w:r w:rsidRPr="00C17E45">
        <w:rPr>
          <w:b/>
          <w:u w:val="single"/>
        </w:rPr>
        <w:t>Legal Segregation in Alabama, 1923-1950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No white female nurses in hospitals that treat black men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Separate passenger cars for whites and blacks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Separate waiting rooms for whites and blacks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Separation of white and black convicts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Separate schools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No interracial marriages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Segregated water fountains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Segregated theatres</w:t>
      </w:r>
    </w:p>
    <w:p w:rsidR="002F4A3F" w:rsidRPr="00D62733" w:rsidRDefault="00733743" w:rsidP="007457A4">
      <w:pPr>
        <w:pStyle w:val="ListParagraph"/>
        <w:numPr>
          <w:ilvl w:val="0"/>
          <w:numId w:val="8"/>
        </w:numPr>
      </w:pPr>
      <w:r w:rsidRPr="00D62733">
        <w:t>Jim Crow Laws</w:t>
      </w:r>
    </w:p>
    <w:sectPr w:rsidR="002F4A3F" w:rsidRPr="00D62733">
      <w:headerReference w:type="default" r:id="rId7"/>
      <w:footerReference w:type="default" r:id="rId8"/>
      <w:pgSz w:w="12240" w:h="15840"/>
      <w:pgMar w:top="700" w:right="400" w:bottom="700" w:left="1620" w:header="451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64" w:rsidRDefault="00201564">
      <w:r>
        <w:separator/>
      </w:r>
    </w:p>
  </w:endnote>
  <w:endnote w:type="continuationSeparator" w:id="0">
    <w:p w:rsidR="00201564" w:rsidRDefault="0020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3F" w:rsidRDefault="00201564">
    <w:pPr>
      <w:pStyle w:val="BodyText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7.85pt;margin-top:755.95pt;width:10.7pt;height:15.3pt;z-index:-5320;mso-position-horizontal-relative:page;mso-position-vertical-relative:page" filled="f" stroked="f">
          <v:textbox style="mso-next-textbox:#_x0000_s2049" inset="0,0,0,0">
            <w:txbxContent>
              <w:p w:rsidR="002F4A3F" w:rsidRDefault="0073374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11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57A4">
                  <w:rPr>
                    <w:noProof/>
                    <w:w w:val="111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64" w:rsidRDefault="00201564">
      <w:r>
        <w:separator/>
      </w:r>
    </w:p>
  </w:footnote>
  <w:footnote w:type="continuationSeparator" w:id="0">
    <w:p w:rsidR="00201564" w:rsidRDefault="0020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3F" w:rsidRDefault="002F4A3F">
    <w:pPr>
      <w:pStyle w:val="BodyText"/>
      <w:spacing w:before="0"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260"/>
    <w:multiLevelType w:val="hybridMultilevel"/>
    <w:tmpl w:val="4CD4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C74"/>
    <w:multiLevelType w:val="hybridMultilevel"/>
    <w:tmpl w:val="6A4C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3075"/>
    <w:multiLevelType w:val="hybridMultilevel"/>
    <w:tmpl w:val="7FFC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2FC"/>
    <w:multiLevelType w:val="hybridMultilevel"/>
    <w:tmpl w:val="CE4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B79AF"/>
    <w:multiLevelType w:val="hybridMultilevel"/>
    <w:tmpl w:val="FAC4DDCE"/>
    <w:lvl w:ilvl="0" w:tplc="A1C44744">
      <w:start w:val="1"/>
      <w:numFmt w:val="decimal"/>
      <w:lvlText w:val="%1"/>
      <w:lvlJc w:val="left"/>
      <w:pPr>
        <w:ind w:left="603" w:hanging="500"/>
        <w:jc w:val="right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4B267530">
      <w:numFmt w:val="bullet"/>
      <w:lvlText w:val="□"/>
      <w:lvlJc w:val="left"/>
      <w:pPr>
        <w:ind w:left="783" w:hanging="181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2" w:tplc="29982962">
      <w:numFmt w:val="bullet"/>
      <w:lvlText w:val="□"/>
      <w:lvlJc w:val="left"/>
      <w:pPr>
        <w:ind w:left="883" w:hanging="181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3" w:tplc="F312804A">
      <w:numFmt w:val="bullet"/>
      <w:lvlText w:val="•"/>
      <w:lvlJc w:val="left"/>
      <w:pPr>
        <w:ind w:left="1100" w:hanging="181"/>
      </w:pPr>
      <w:rPr>
        <w:rFonts w:hint="default"/>
      </w:rPr>
    </w:lvl>
    <w:lvl w:ilvl="4" w:tplc="297CF004">
      <w:numFmt w:val="bullet"/>
      <w:lvlText w:val="•"/>
      <w:lvlJc w:val="left"/>
      <w:pPr>
        <w:ind w:left="2388" w:hanging="181"/>
      </w:pPr>
      <w:rPr>
        <w:rFonts w:hint="default"/>
      </w:rPr>
    </w:lvl>
    <w:lvl w:ilvl="5" w:tplc="7D7C657E">
      <w:numFmt w:val="bullet"/>
      <w:lvlText w:val="•"/>
      <w:lvlJc w:val="left"/>
      <w:pPr>
        <w:ind w:left="3677" w:hanging="181"/>
      </w:pPr>
      <w:rPr>
        <w:rFonts w:hint="default"/>
      </w:rPr>
    </w:lvl>
    <w:lvl w:ilvl="6" w:tplc="23C0E72C">
      <w:numFmt w:val="bullet"/>
      <w:lvlText w:val="•"/>
      <w:lvlJc w:val="left"/>
      <w:pPr>
        <w:ind w:left="4965" w:hanging="181"/>
      </w:pPr>
      <w:rPr>
        <w:rFonts w:hint="default"/>
      </w:rPr>
    </w:lvl>
    <w:lvl w:ilvl="7" w:tplc="41E43AE4">
      <w:numFmt w:val="bullet"/>
      <w:lvlText w:val="•"/>
      <w:lvlJc w:val="left"/>
      <w:pPr>
        <w:ind w:left="6254" w:hanging="181"/>
      </w:pPr>
      <w:rPr>
        <w:rFonts w:hint="default"/>
      </w:rPr>
    </w:lvl>
    <w:lvl w:ilvl="8" w:tplc="CFF0D96C">
      <w:numFmt w:val="bullet"/>
      <w:lvlText w:val="•"/>
      <w:lvlJc w:val="left"/>
      <w:pPr>
        <w:ind w:left="7542" w:hanging="181"/>
      </w:pPr>
      <w:rPr>
        <w:rFonts w:hint="default"/>
      </w:rPr>
    </w:lvl>
  </w:abstractNum>
  <w:abstractNum w:abstractNumId="5" w15:restartNumberingAfterBreak="0">
    <w:nsid w:val="4A9D20E2"/>
    <w:multiLevelType w:val="hybridMultilevel"/>
    <w:tmpl w:val="4A7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011B"/>
    <w:multiLevelType w:val="hybridMultilevel"/>
    <w:tmpl w:val="4370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7ACE"/>
    <w:multiLevelType w:val="hybridMultilevel"/>
    <w:tmpl w:val="2BF0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A3F"/>
    <w:rsid w:val="000E4929"/>
    <w:rsid w:val="00201564"/>
    <w:rsid w:val="002F4A3F"/>
    <w:rsid w:val="00547CCA"/>
    <w:rsid w:val="00733743"/>
    <w:rsid w:val="007457A4"/>
    <w:rsid w:val="00783F1C"/>
    <w:rsid w:val="009D47AC"/>
    <w:rsid w:val="009D75DA"/>
    <w:rsid w:val="00B67B09"/>
    <w:rsid w:val="00C17E45"/>
    <w:rsid w:val="00C72F7A"/>
    <w:rsid w:val="00CF599F"/>
    <w:rsid w:val="00D62733"/>
    <w:rsid w:val="00F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C448B3"/>
  <w15:docId w15:val="{F659E2D5-238A-40D1-98A8-131ECECE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883" w:hanging="1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2"/>
      <w:ind w:left="883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2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To Kill a Mockingbird Overview[1453] [Compatibility Mode]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To Kill a Mockingbird Overview[1453] [Compatibility Mode]</dc:title>
  <dc:creator>MooreCS</dc:creator>
  <cp:lastModifiedBy>Moore, Christopher S.</cp:lastModifiedBy>
  <cp:revision>4</cp:revision>
  <dcterms:created xsi:type="dcterms:W3CDTF">2018-01-16T00:00:00Z</dcterms:created>
  <dcterms:modified xsi:type="dcterms:W3CDTF">2021-01-22T21:06:00Z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2018-01-16T00:00:00Z</vt:filetime>
  </property>
</Properties>
</file>